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4C2A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74C2A" w:rsidRDefault="00474C2A" w:rsidP="00474C2A">
      <w:pPr>
        <w:pStyle w:val="ConsPlusTitle"/>
        <w:jc w:val="center"/>
        <w:outlineLvl w:val="0"/>
      </w:pPr>
    </w:p>
    <w:p w:rsidR="00474C2A" w:rsidRPr="001A64F2" w:rsidRDefault="00474C2A" w:rsidP="0047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обязанностей по делопроизводству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Лебяженского сельского Совета депутатов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35AC">
        <w:rPr>
          <w:rFonts w:ascii="Times New Roman" w:hAnsi="Times New Roman" w:cs="Times New Roman"/>
          <w:sz w:val="28"/>
          <w:szCs w:val="28"/>
        </w:rPr>
        <w:t>5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Лебяженский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1. Возложить обязанности по делопроизводству </w:t>
      </w:r>
      <w:r w:rsidR="00474C2A">
        <w:rPr>
          <w:rFonts w:ascii="Times New Roman" w:hAnsi="Times New Roman" w:cs="Times New Roman"/>
          <w:sz w:val="28"/>
          <w:szCs w:val="28"/>
        </w:rPr>
        <w:t>Лебяженского</w:t>
      </w:r>
      <w:r w:rsidRPr="002C520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74C2A">
        <w:rPr>
          <w:rFonts w:ascii="Times New Roman" w:hAnsi="Times New Roman" w:cs="Times New Roman"/>
          <w:sz w:val="28"/>
          <w:szCs w:val="28"/>
        </w:rPr>
        <w:t>депутатов возложить на Боярову Елену Захаровну – депутата Лебяженского сельского Совета депутатов пятого созыва.</w:t>
      </w:r>
    </w:p>
    <w:p w:rsid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5205" w:rsidRP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3. Решение вступает в силу в день, следующий за днем его официального опубликования</w:t>
      </w:r>
      <w:r w:rsidRPr="002C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474C2A">
        <w:rPr>
          <w:rFonts w:ascii="Times New Roman" w:hAnsi="Times New Roman" w:cs="Times New Roman"/>
          <w:sz w:val="28"/>
          <w:szCs w:val="28"/>
        </w:rPr>
        <w:t>села Лебяжье</w:t>
      </w:r>
      <w:r w:rsidRPr="002C5205">
        <w:rPr>
          <w:rFonts w:ascii="Times New Roman" w:hAnsi="Times New Roman" w:cs="Times New Roman"/>
          <w:sz w:val="28"/>
          <w:szCs w:val="28"/>
        </w:rPr>
        <w:t>»</w:t>
      </w:r>
      <w:r w:rsidRPr="002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205" w:rsidRPr="002C5205" w:rsidRDefault="002C5205" w:rsidP="002C5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5AC" w:rsidRPr="00CE78F6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05" w:rsidRPr="002C5205" w:rsidRDefault="002C5205" w:rsidP="002C5205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5B2202" w:rsidRPr="002C5205" w:rsidRDefault="005B2202" w:rsidP="002C5205">
      <w:pPr>
        <w:spacing w:after="0"/>
        <w:rPr>
          <w:rFonts w:ascii="Times New Roman" w:hAnsi="Times New Roman" w:cs="Times New Roman"/>
        </w:rPr>
      </w:pPr>
    </w:p>
    <w:sectPr w:rsidR="005B2202" w:rsidRPr="002C5205" w:rsidSect="000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05"/>
    <w:rsid w:val="00043B30"/>
    <w:rsid w:val="002B35AC"/>
    <w:rsid w:val="002C5205"/>
    <w:rsid w:val="00474C2A"/>
    <w:rsid w:val="005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3</cp:revision>
  <cp:lastPrinted>2015-10-30T03:48:00Z</cp:lastPrinted>
  <dcterms:created xsi:type="dcterms:W3CDTF">2015-10-26T03:24:00Z</dcterms:created>
  <dcterms:modified xsi:type="dcterms:W3CDTF">2015-10-30T03:48:00Z</dcterms:modified>
</cp:coreProperties>
</file>