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B35AFE" wp14:editId="2EB69D8A">
            <wp:simplePos x="0" y="0"/>
            <wp:positionH relativeFrom="column">
              <wp:posOffset>2760345</wp:posOffset>
            </wp:positionH>
            <wp:positionV relativeFrom="paragraph">
              <wp:posOffset>-363855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РЕШЕНИЕ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с. Лебяжье</w:t>
      </w:r>
    </w:p>
    <w:p w:rsidR="00C16830" w:rsidRPr="00C16830" w:rsidRDefault="003D3A95" w:rsidP="00C16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3D0969">
        <w:rPr>
          <w:rFonts w:ascii="Arial" w:hAnsi="Arial" w:cs="Arial"/>
          <w:sz w:val="24"/>
          <w:szCs w:val="24"/>
        </w:rPr>
        <w:t>.11. 2020</w:t>
      </w:r>
      <w:r w:rsidR="00181578">
        <w:rPr>
          <w:rFonts w:ascii="Arial" w:hAnsi="Arial" w:cs="Arial"/>
          <w:sz w:val="24"/>
          <w:szCs w:val="24"/>
        </w:rPr>
        <w:tab/>
      </w:r>
      <w:r w:rsidR="00181578">
        <w:rPr>
          <w:rFonts w:ascii="Arial" w:hAnsi="Arial" w:cs="Arial"/>
          <w:sz w:val="24"/>
          <w:szCs w:val="24"/>
        </w:rPr>
        <w:tab/>
        <w:t xml:space="preserve">  </w:t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  <w:t xml:space="preserve">                  № 5</w:t>
      </w:r>
      <w:r w:rsidR="00CE4AC5">
        <w:rPr>
          <w:rFonts w:ascii="Arial" w:hAnsi="Arial" w:cs="Arial"/>
          <w:sz w:val="24"/>
          <w:szCs w:val="24"/>
        </w:rPr>
        <w:t>-</w:t>
      </w:r>
      <w:r w:rsidR="003D0969">
        <w:rPr>
          <w:rFonts w:ascii="Arial" w:hAnsi="Arial" w:cs="Arial"/>
          <w:sz w:val="24"/>
          <w:szCs w:val="24"/>
        </w:rPr>
        <w:t>26</w:t>
      </w:r>
      <w:r w:rsidR="00C16830" w:rsidRPr="00C16830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C16830" w:rsidRPr="00C16830">
        <w:rPr>
          <w:rFonts w:ascii="Arial" w:hAnsi="Arial" w:cs="Arial"/>
          <w:sz w:val="24"/>
          <w:szCs w:val="24"/>
        </w:rPr>
        <w:t>р</w:t>
      </w:r>
      <w:proofErr w:type="gramEnd"/>
    </w:p>
    <w:p w:rsidR="001A203D" w:rsidRPr="00C16830" w:rsidRDefault="001A203D" w:rsidP="001A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О передаче  части полномочий</w:t>
      </w: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ab/>
      </w:r>
      <w:proofErr w:type="gramStart"/>
      <w:r w:rsidRPr="00C16830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C16830">
        <w:rPr>
          <w:rFonts w:ascii="Arial" w:hAnsi="Arial" w:cs="Arial"/>
          <w:sz w:val="24"/>
          <w:szCs w:val="24"/>
        </w:rPr>
        <w:t>п.п</w:t>
      </w:r>
      <w:proofErr w:type="spellEnd"/>
      <w:r w:rsidRPr="00C16830">
        <w:rPr>
          <w:rFonts w:ascii="Arial" w:hAnsi="Arial" w:cs="Arial"/>
          <w:sz w:val="24"/>
          <w:szCs w:val="24"/>
        </w:rPr>
        <w:t xml:space="preserve">. 14, 30 ч. 1 ст.14 и ч. 4 ст.15  Федерального Закона №131 – ФЗ от 06.10.2003 г. «Об общих принципах организации местного самоуправления в Российской Федерации», Законом Красноярского края от 26 июня 2008 года N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ст. </w:t>
      </w:r>
      <w:r w:rsidR="00C16830">
        <w:rPr>
          <w:rFonts w:ascii="Arial" w:hAnsi="Arial" w:cs="Arial"/>
          <w:sz w:val="24"/>
          <w:szCs w:val="24"/>
        </w:rPr>
        <w:t>9</w:t>
      </w:r>
      <w:proofErr w:type="gramEnd"/>
      <w:r w:rsidRPr="00C16830">
        <w:rPr>
          <w:rFonts w:ascii="Arial" w:hAnsi="Arial" w:cs="Arial"/>
          <w:sz w:val="24"/>
          <w:szCs w:val="24"/>
        </w:rPr>
        <w:t xml:space="preserve"> Устава </w:t>
      </w:r>
      <w:r w:rsidR="00C16830">
        <w:rPr>
          <w:rFonts w:ascii="Arial" w:hAnsi="Arial" w:cs="Arial"/>
          <w:sz w:val="24"/>
          <w:szCs w:val="24"/>
        </w:rPr>
        <w:t xml:space="preserve">Лебяженского </w:t>
      </w:r>
      <w:r w:rsidRPr="00C16830">
        <w:rPr>
          <w:rFonts w:ascii="Arial" w:hAnsi="Arial" w:cs="Arial"/>
          <w:sz w:val="24"/>
          <w:szCs w:val="24"/>
        </w:rPr>
        <w:t>сельского совета в целях цент</w:t>
      </w:r>
      <w:r w:rsidR="00181578">
        <w:rPr>
          <w:rFonts w:ascii="Arial" w:hAnsi="Arial" w:cs="Arial"/>
          <w:sz w:val="24"/>
          <w:szCs w:val="24"/>
        </w:rPr>
        <w:t>рализации функций по назначению</w:t>
      </w:r>
      <w:r w:rsidRPr="00C16830">
        <w:rPr>
          <w:rFonts w:ascii="Arial" w:hAnsi="Arial" w:cs="Arial"/>
          <w:sz w:val="24"/>
          <w:szCs w:val="24"/>
        </w:rPr>
        <w:t xml:space="preserve"> и выплате пенсий</w:t>
      </w:r>
      <w:r w:rsidR="007C3A17">
        <w:rPr>
          <w:rFonts w:ascii="Arial" w:hAnsi="Arial" w:cs="Arial"/>
          <w:sz w:val="24"/>
          <w:szCs w:val="24"/>
        </w:rPr>
        <w:t xml:space="preserve"> </w:t>
      </w:r>
      <w:r w:rsidRPr="00C16830">
        <w:rPr>
          <w:rFonts w:ascii="Arial" w:hAnsi="Arial" w:cs="Arial"/>
          <w:sz w:val="24"/>
          <w:szCs w:val="24"/>
        </w:rPr>
        <w:t>депутатам, членам выборного органа местного самоуправления, выборным должностным лицам местного самоуправления, на территории Краснотуранского района</w:t>
      </w:r>
      <w:r w:rsidR="00C16830">
        <w:rPr>
          <w:rFonts w:ascii="Arial" w:hAnsi="Arial" w:cs="Arial"/>
          <w:sz w:val="24"/>
          <w:szCs w:val="24"/>
        </w:rPr>
        <w:t xml:space="preserve"> Лебяженский</w:t>
      </w:r>
      <w:r w:rsidRPr="00C168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1A203D" w:rsidRPr="00C16830" w:rsidRDefault="001A203D" w:rsidP="00C168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РЕШИЛ:</w:t>
      </w:r>
    </w:p>
    <w:p w:rsidR="001A203D" w:rsidRPr="00C16830" w:rsidRDefault="00181578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203D" w:rsidRPr="00C16830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C16830">
        <w:rPr>
          <w:rFonts w:ascii="Arial" w:hAnsi="Arial" w:cs="Arial"/>
          <w:sz w:val="24"/>
          <w:szCs w:val="24"/>
        </w:rPr>
        <w:t>Лебяженский</w:t>
      </w:r>
      <w:r w:rsidR="001A203D" w:rsidRPr="00C16830">
        <w:rPr>
          <w:rFonts w:ascii="Arial" w:hAnsi="Arial" w:cs="Arial"/>
          <w:sz w:val="24"/>
          <w:szCs w:val="24"/>
        </w:rPr>
        <w:t xml:space="preserve">  сельский совет органу местного самоуправления Краснотуранский район в части осуществления полномочий по назначению и выплате пенсий депутатам, членам выборного органа местного самоуправления, выборным должностным лицам местного самоуправления.</w:t>
      </w:r>
    </w:p>
    <w:p w:rsidR="00181578" w:rsidRDefault="00181578" w:rsidP="0018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81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578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</w:t>
      </w:r>
      <w:r>
        <w:rPr>
          <w:rFonts w:ascii="Arial" w:hAnsi="Arial" w:cs="Arial"/>
          <w:sz w:val="24"/>
          <w:szCs w:val="24"/>
        </w:rPr>
        <w:t>путатов Лебяженского сельсовета</w:t>
      </w:r>
    </w:p>
    <w:p w:rsidR="00AA2C49" w:rsidRPr="00AA2C49" w:rsidRDefault="00181578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C49">
        <w:rPr>
          <w:rFonts w:ascii="Arial" w:hAnsi="Arial" w:cs="Arial"/>
          <w:sz w:val="24"/>
          <w:szCs w:val="24"/>
        </w:rPr>
        <w:t>3.</w:t>
      </w:r>
      <w:bookmarkStart w:id="0" w:name="_GoBack"/>
      <w:bookmarkEnd w:id="0"/>
      <w:r w:rsidR="00AA2C49" w:rsidRPr="00AA2C49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AA2C49" w:rsidRPr="00AA2C49" w:rsidRDefault="00AA2C49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2C49" w:rsidRPr="00AA2C49" w:rsidRDefault="00AA2C49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2C49" w:rsidRPr="00AA2C49" w:rsidRDefault="00AA2C49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C49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 w:rsidRPr="00AA2C49"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AA2C49" w:rsidRPr="00AA2C49" w:rsidRDefault="00AA2C49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C49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 w:rsidRPr="00AA2C49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110DB0" w:rsidRPr="00C16830" w:rsidRDefault="00110DB0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10DB0" w:rsidRPr="00C16830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8"/>
    <w:rsid w:val="00110DB0"/>
    <w:rsid w:val="00181578"/>
    <w:rsid w:val="001A203D"/>
    <w:rsid w:val="002002E1"/>
    <w:rsid w:val="003D0969"/>
    <w:rsid w:val="003D3A95"/>
    <w:rsid w:val="007C3A17"/>
    <w:rsid w:val="008E34F8"/>
    <w:rsid w:val="00AA2C49"/>
    <w:rsid w:val="00C16830"/>
    <w:rsid w:val="00CE4AC5"/>
    <w:rsid w:val="00F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17</cp:revision>
  <cp:lastPrinted>2019-11-20T07:19:00Z</cp:lastPrinted>
  <dcterms:created xsi:type="dcterms:W3CDTF">2018-02-01T08:52:00Z</dcterms:created>
  <dcterms:modified xsi:type="dcterms:W3CDTF">2020-11-23T08:41:00Z</dcterms:modified>
</cp:coreProperties>
</file>