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C31662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725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5DE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02F6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915DED">
        <w:rPr>
          <w:rFonts w:ascii="Arial" w:hAnsi="Arial" w:cs="Arial"/>
          <w:sz w:val="24"/>
          <w:szCs w:val="24"/>
        </w:rPr>
        <w:t xml:space="preserve">№ </w:t>
      </w:r>
      <w:r w:rsidR="00D02F61">
        <w:rPr>
          <w:rFonts w:ascii="Arial" w:hAnsi="Arial" w:cs="Arial"/>
          <w:sz w:val="24"/>
          <w:szCs w:val="24"/>
        </w:rPr>
        <w:t>21-93</w:t>
      </w:r>
      <w:r w:rsidR="00C22426"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</w:r>
      <w:proofErr w:type="gramStart"/>
      <w:r w:rsidR="00D02F61" w:rsidRPr="00D02F61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D02F61" w:rsidRPr="00D02F61">
        <w:rPr>
          <w:rFonts w:ascii="Arial" w:hAnsi="Arial" w:cs="Arial"/>
          <w:sz w:val="24"/>
          <w:szCs w:val="24"/>
        </w:rPr>
        <w:t xml:space="preserve"> Совета депутатов № 21-9</w:t>
      </w:r>
      <w:r w:rsidR="00D02F6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02F61" w:rsidRPr="00D02F61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Краснотуранского района </w:t>
      </w:r>
      <w:r w:rsidR="00F41D80">
        <w:rPr>
          <w:rFonts w:ascii="Arial" w:hAnsi="Arial" w:cs="Arial"/>
          <w:sz w:val="24"/>
          <w:szCs w:val="24"/>
        </w:rPr>
        <w:t>по организации  осуществления</w:t>
      </w:r>
      <w:r w:rsidR="00EB269F" w:rsidRPr="0019125B">
        <w:rPr>
          <w:rFonts w:ascii="Arial" w:hAnsi="Arial" w:cs="Arial"/>
          <w:sz w:val="24"/>
          <w:szCs w:val="24"/>
        </w:rPr>
        <w:t xml:space="preserve">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Лебяженскому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915DED" w:rsidRPr="002C3F1A" w:rsidRDefault="00915DED" w:rsidP="00915DE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Pr="002C3F1A">
        <w:rPr>
          <w:rFonts w:ascii="Arial" w:hAnsi="Arial" w:cs="Arial"/>
          <w:sz w:val="24"/>
          <w:szCs w:val="24"/>
        </w:rPr>
        <w:t>(http://lebyazhe-adm.gbu.su/).</w:t>
      </w:r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5DED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C22426" w:rsidRPr="00915DED" w:rsidRDefault="00C22426" w:rsidP="00915DED">
      <w:pPr>
        <w:jc w:val="both"/>
        <w:rPr>
          <w:rFonts w:ascii="Arial" w:hAnsi="Arial" w:cs="Arial"/>
          <w:sz w:val="24"/>
          <w:szCs w:val="24"/>
        </w:rPr>
      </w:pPr>
    </w:p>
    <w:sectPr w:rsidR="00C22426" w:rsidRPr="00915D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7255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0BA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15DED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1662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2F61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1D80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2021-11-26T07:54:00Z</cp:lastPrinted>
  <dcterms:created xsi:type="dcterms:W3CDTF">2016-09-01T00:58:00Z</dcterms:created>
  <dcterms:modified xsi:type="dcterms:W3CDTF">2021-11-26T07:56:00Z</dcterms:modified>
</cp:coreProperties>
</file>