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04" w:rsidRPr="00E51B04" w:rsidRDefault="00E51B04" w:rsidP="00E51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ЛЕБЯЖЕНСКОГО СЕЛЬСОВЕТА</w:t>
      </w:r>
    </w:p>
    <w:p w:rsidR="00E51B04" w:rsidRPr="00E51B04" w:rsidRDefault="00E51B04" w:rsidP="00E51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b/>
          <w:sz w:val="24"/>
          <w:szCs w:val="24"/>
          <w:lang w:eastAsia="ru-RU"/>
        </w:rPr>
        <w:t>КРАСНОТУРАНСКОГО РАЙОНА КРАСНОЯРСКОГО КРАЯ</w:t>
      </w:r>
    </w:p>
    <w:p w:rsidR="00E51B04" w:rsidRPr="00E51B04" w:rsidRDefault="00E51B04" w:rsidP="00E51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1B04" w:rsidRPr="00E51B04" w:rsidRDefault="00E51B04" w:rsidP="00E51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E51B04" w:rsidRPr="00E51B04" w:rsidRDefault="00E51B04" w:rsidP="00E51B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с. Лебяжье</w:t>
      </w:r>
    </w:p>
    <w:p w:rsidR="008E30AD" w:rsidRPr="00E51B04" w:rsidRDefault="008E30AD" w:rsidP="008E3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8E30AD" w:rsidRPr="00E51B04" w:rsidRDefault="008E30AD" w:rsidP="008E3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.03.2022                                   </w:t>
      </w:r>
      <w:r w:rsidR="0011558C"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45005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13F96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0" w:name="_GoBack"/>
      <w:bookmarkEnd w:id="0"/>
      <w:r w:rsidRPr="00E51B04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8E30AD" w:rsidRPr="00E51B04" w:rsidRDefault="008E30AD" w:rsidP="008E30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30AD" w:rsidRPr="00E51B04" w:rsidRDefault="008E30AD" w:rsidP="008E30A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30AD" w:rsidRPr="00E51B04" w:rsidRDefault="008E30AD" w:rsidP="008E30A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51B0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19, 21, 25 Федерального закона от 21.12.1994 № 69-ФЗ «О пожарной безопасности», Федеральным  Законом от 22.07.2008  № 123 –ФЗ «Технический регламент о требованиях  пожарной безопасности», Федеральным  Законом  от 6.10.2003 года № 131-ФЗ «Об общих принципах  организации   местного самоуправления в  Российской Федерации», Федеральным Законом от 18.10.2007  года  № 230-« О внесении изменений в отдельные законодательные акты Российской Федерации в связи  с</w:t>
      </w:r>
      <w:proofErr w:type="gramEnd"/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 совершенствованием разграничения полномочий», и в целях  принятия мер  по защите  объектов и жилых домов граждан от пожаров  на территории 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11558C" w:rsidRPr="00E51B04" w:rsidRDefault="0011558C" w:rsidP="008E30A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0AD" w:rsidRPr="00E51B04" w:rsidRDefault="008E30AD" w:rsidP="008E3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>Создать  неприкосновенный  запас:</w:t>
      </w:r>
    </w:p>
    <w:p w:rsidR="008E30AD" w:rsidRPr="00E51B04" w:rsidRDefault="008E30AD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>-  автомобил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>ьный бензин АИ 92 в количестве 4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>0 литров,</w:t>
      </w:r>
    </w:p>
    <w:p w:rsidR="008E30AD" w:rsidRPr="00E51B04" w:rsidRDefault="008E30AD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2.  Определить места  хранения  материальных ресурсов  - 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>гараж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сельсовета.</w:t>
      </w:r>
    </w:p>
    <w:p w:rsidR="008E30AD" w:rsidRPr="00E51B04" w:rsidRDefault="008E30AD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>3. Не допускать использование   материальных ресурсов -  дизельное топливо,   автомобильный бензин АИ 92,  не по назначению.</w:t>
      </w:r>
    </w:p>
    <w:p w:rsidR="008E30AD" w:rsidRPr="00E51B04" w:rsidRDefault="008E30AD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>4.Установить,  что   создание и хранение  и  воспаление   резерва материальных ресурсов для ликвидации   чрезвычайных ситуаций производится  за счет  средств местного бюджет</w:t>
      </w:r>
      <w:r w:rsidR="0011558C" w:rsidRPr="00E51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30AD" w:rsidRPr="00E51B04" w:rsidRDefault="008E30AD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E51B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хранением  и использованием  запасов  нефтепродуктов возложить на 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>заведующего хозяйством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8E30AD" w:rsidRPr="00E51B04" w:rsidRDefault="008E30AD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1558C"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Главному бухгалтеру  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11558C"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1558C" w:rsidRPr="00E51B04">
        <w:rPr>
          <w:rFonts w:ascii="Arial" w:eastAsia="Times New Roman" w:hAnsi="Arial" w:cs="Arial"/>
          <w:sz w:val="24"/>
          <w:szCs w:val="24"/>
          <w:lang w:eastAsia="ru-RU"/>
        </w:rPr>
        <w:t>, специалисту 1 категории предусмотреть  на «пожарную  безопасность» финансовые средства  на  оснащение  территории  общего пользования первичными средствами  пожаротушения и противопожарного инвентаря.</w:t>
      </w:r>
    </w:p>
    <w:p w:rsidR="00E51B04" w:rsidRPr="00E51B04" w:rsidRDefault="0011558C" w:rsidP="00E51B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E51B04" w:rsidRPr="00E51B04">
        <w:rPr>
          <w:rFonts w:ascii="Arial" w:eastAsia="Times New Roman" w:hAnsi="Arial" w:cs="Arial"/>
          <w:sz w:val="24"/>
          <w:szCs w:val="24"/>
          <w:lang w:eastAsia="ru-RU"/>
        </w:rPr>
        <w:t>Настоящее распоряжения вступает в силу с момента опубликования на сайте администрации Лебяженского сельсовета Краснотуранского района https://lebyazhe-adm.ru/.</w:t>
      </w:r>
    </w:p>
    <w:p w:rsidR="0011558C" w:rsidRPr="00E51B04" w:rsidRDefault="00E51B04" w:rsidP="00E51B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E51B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1558C" w:rsidRPr="00E51B04" w:rsidRDefault="0011558C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58C" w:rsidRPr="00E51B04" w:rsidRDefault="0011558C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58C" w:rsidRPr="00E51B04" w:rsidRDefault="0011558C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58C" w:rsidRPr="00E51B04" w:rsidRDefault="00E51B04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51B04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558C" w:rsidRPr="00E51B04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11558C"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11558C" w:rsidRPr="00E51B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51B04">
        <w:rPr>
          <w:rFonts w:ascii="Arial" w:eastAsia="Times New Roman" w:hAnsi="Arial" w:cs="Arial"/>
          <w:sz w:val="24"/>
          <w:szCs w:val="24"/>
          <w:lang w:eastAsia="ru-RU"/>
        </w:rPr>
        <w:t>Ю.Н.Метелева</w:t>
      </w:r>
    </w:p>
    <w:p w:rsidR="008E30AD" w:rsidRPr="00E51B04" w:rsidRDefault="008E30AD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0AD" w:rsidRPr="00E51B04" w:rsidRDefault="008E30AD" w:rsidP="008E3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0AD" w:rsidRPr="00E51B04" w:rsidRDefault="008E30AD" w:rsidP="008E30A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0AD" w:rsidRPr="00E51B04" w:rsidRDefault="008E30AD" w:rsidP="008E30A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79A" w:rsidRPr="00E51B04" w:rsidRDefault="006A079A">
      <w:pPr>
        <w:rPr>
          <w:rFonts w:ascii="Arial" w:hAnsi="Arial" w:cs="Arial"/>
          <w:sz w:val="24"/>
          <w:szCs w:val="24"/>
        </w:rPr>
      </w:pPr>
    </w:p>
    <w:sectPr w:rsidR="006A079A" w:rsidRPr="00E5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65A0"/>
    <w:multiLevelType w:val="hybridMultilevel"/>
    <w:tmpl w:val="404AC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D1"/>
    <w:rsid w:val="0011558C"/>
    <w:rsid w:val="00450059"/>
    <w:rsid w:val="006A079A"/>
    <w:rsid w:val="00725CD1"/>
    <w:rsid w:val="008E30AD"/>
    <w:rsid w:val="00E51B04"/>
    <w:rsid w:val="00F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7</cp:revision>
  <cp:lastPrinted>2022-03-31T03:12:00Z</cp:lastPrinted>
  <dcterms:created xsi:type="dcterms:W3CDTF">2022-03-25T06:44:00Z</dcterms:created>
  <dcterms:modified xsi:type="dcterms:W3CDTF">2023-02-14T02:43:00Z</dcterms:modified>
</cp:coreProperties>
</file>